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FA" w:rsidRDefault="00BE4AFB" w:rsidP="00B35CE8">
      <w:pPr>
        <w:spacing w:line="240" w:lineRule="auto"/>
        <w:rPr>
          <w:b/>
          <w:lang w:val="pt-BR"/>
        </w:rPr>
      </w:pPr>
      <w:r w:rsidRPr="00BE4AFB">
        <w:rPr>
          <w:b/>
          <w:lang w:val="pt-BR"/>
        </w:rPr>
        <w:t>Nome:</w:t>
      </w:r>
      <w:r>
        <w:rPr>
          <w:lang w:val="pt-BR"/>
        </w:rPr>
        <w:t xml:space="preserve"> </w:t>
      </w:r>
      <w:r w:rsidRPr="007318AE">
        <w:rPr>
          <w:b/>
          <w:lang w:val="pt-BR"/>
        </w:rPr>
        <w:t>Psicologia Cogn</w:t>
      </w:r>
      <w:r w:rsidR="007318AE">
        <w:rPr>
          <w:b/>
          <w:lang w:val="pt-BR"/>
        </w:rPr>
        <w:t>i</w:t>
      </w:r>
      <w:r w:rsidRPr="007318AE">
        <w:rPr>
          <w:b/>
          <w:lang w:val="pt-BR"/>
        </w:rPr>
        <w:t>tiva e Ensino de Física</w:t>
      </w:r>
    </w:p>
    <w:p w:rsidR="007318AE" w:rsidRDefault="007318AE" w:rsidP="00B35CE8">
      <w:pPr>
        <w:spacing w:line="240" w:lineRule="auto"/>
        <w:rPr>
          <w:lang w:val="pt-BR"/>
        </w:rPr>
      </w:pPr>
      <w:r>
        <w:rPr>
          <w:b/>
          <w:lang w:val="pt-BR"/>
        </w:rPr>
        <w:t>Semestre: 2011/2</w:t>
      </w:r>
    </w:p>
    <w:p w:rsidR="00BE4AFB" w:rsidRDefault="00BE4AFB" w:rsidP="00B35CE8">
      <w:pPr>
        <w:spacing w:line="240" w:lineRule="auto"/>
        <w:rPr>
          <w:lang w:val="pt-BR"/>
        </w:rPr>
      </w:pPr>
      <w:r w:rsidRPr="00BE4AFB">
        <w:rPr>
          <w:b/>
          <w:lang w:val="pt-BR"/>
        </w:rPr>
        <w:t>Código:</w:t>
      </w:r>
      <w:r>
        <w:rPr>
          <w:lang w:val="pt-BR"/>
        </w:rPr>
        <w:t xml:space="preserve"> </w:t>
      </w:r>
      <w:r w:rsidRPr="00BE4AFB">
        <w:rPr>
          <w:b/>
          <w:lang w:val="pt-BR"/>
        </w:rPr>
        <w:t xml:space="preserve">PEF101   </w:t>
      </w:r>
      <w:r>
        <w:rPr>
          <w:b/>
          <w:lang w:val="pt-BR"/>
        </w:rPr>
        <w:t xml:space="preserve"> </w:t>
      </w:r>
      <w:r w:rsidRPr="00BE4AFB">
        <w:rPr>
          <w:b/>
          <w:lang w:val="pt-BR"/>
        </w:rPr>
        <w:t xml:space="preserve">  Créditos:</w:t>
      </w:r>
      <w:r>
        <w:rPr>
          <w:lang w:val="pt-BR"/>
        </w:rPr>
        <w:t xml:space="preserve"> </w:t>
      </w:r>
      <w:proofErr w:type="gramStart"/>
      <w:r>
        <w:rPr>
          <w:lang w:val="pt-BR"/>
        </w:rPr>
        <w:t>4</w:t>
      </w:r>
      <w:proofErr w:type="gramEnd"/>
      <w:r>
        <w:rPr>
          <w:lang w:val="pt-BR"/>
        </w:rPr>
        <w:t xml:space="preserve">     </w:t>
      </w:r>
      <w:r w:rsidRPr="00BE4AFB">
        <w:rPr>
          <w:b/>
          <w:lang w:val="pt-BR"/>
        </w:rPr>
        <w:t>Carga horária:</w:t>
      </w:r>
      <w:r>
        <w:rPr>
          <w:lang w:val="pt-BR"/>
        </w:rPr>
        <w:t xml:space="preserve"> 60     </w:t>
      </w:r>
      <w:r w:rsidRPr="00BE4AFB">
        <w:rPr>
          <w:b/>
          <w:lang w:val="pt-BR"/>
        </w:rPr>
        <w:t xml:space="preserve">Tipo: </w:t>
      </w:r>
      <w:r>
        <w:rPr>
          <w:lang w:val="pt-BR"/>
        </w:rPr>
        <w:t>Disciplina</w:t>
      </w:r>
    </w:p>
    <w:p w:rsidR="00BE4AFB" w:rsidRPr="00BE4AFB" w:rsidRDefault="00BE4AFB" w:rsidP="00B35CE8">
      <w:pPr>
        <w:spacing w:line="240" w:lineRule="auto"/>
        <w:rPr>
          <w:b/>
          <w:lang w:val="pt-BR"/>
        </w:rPr>
      </w:pPr>
      <w:r w:rsidRPr="00BE4AFB">
        <w:rPr>
          <w:b/>
          <w:lang w:val="pt-BR"/>
        </w:rPr>
        <w:t xml:space="preserve">Responsável: </w:t>
      </w:r>
      <w:r w:rsidRPr="00BE4AFB">
        <w:rPr>
          <w:lang w:val="pt-BR"/>
        </w:rPr>
        <w:t>Marco Antonio Moreira</w:t>
      </w:r>
    </w:p>
    <w:p w:rsidR="00BE4AFB" w:rsidRDefault="00BE4AFB" w:rsidP="00B35CE8">
      <w:pPr>
        <w:spacing w:line="240" w:lineRule="auto"/>
        <w:rPr>
          <w:lang w:val="pt-BR"/>
        </w:rPr>
      </w:pPr>
      <w:r w:rsidRPr="00BE4AFB">
        <w:rPr>
          <w:b/>
          <w:lang w:val="pt-BR"/>
        </w:rPr>
        <w:t>Súmula:</w:t>
      </w:r>
      <w:r>
        <w:rPr>
          <w:lang w:val="pt-BR"/>
        </w:rPr>
        <w:t xml:space="preserve"> </w:t>
      </w:r>
    </w:p>
    <w:p w:rsidR="00BE4AFB" w:rsidRDefault="00BE4AFB" w:rsidP="00B35CE8">
      <w:pPr>
        <w:spacing w:line="240" w:lineRule="auto"/>
        <w:rPr>
          <w:lang w:val="pt-BR"/>
        </w:rPr>
      </w:pPr>
      <w:r>
        <w:rPr>
          <w:lang w:val="pt-BR"/>
        </w:rPr>
        <w:t>Percepção</w:t>
      </w:r>
      <w:r w:rsidR="00577EA8">
        <w:rPr>
          <w:lang w:val="pt-BR"/>
        </w:rPr>
        <w:t>.</w:t>
      </w:r>
      <w:r>
        <w:rPr>
          <w:lang w:val="pt-BR"/>
        </w:rPr>
        <w:t xml:space="preserve"> Memória</w:t>
      </w:r>
      <w:r w:rsidR="00577EA8">
        <w:rPr>
          <w:lang w:val="pt-BR"/>
        </w:rPr>
        <w:t>:</w:t>
      </w:r>
      <w:r>
        <w:rPr>
          <w:lang w:val="pt-BR"/>
        </w:rPr>
        <w:t xml:space="preserve"> estrutura e processos. Representações mentais e significados. Modelos mentais. Arquitetura Cognitiva</w:t>
      </w:r>
      <w:r w:rsidR="00577EA8">
        <w:rPr>
          <w:lang w:val="pt-BR"/>
        </w:rPr>
        <w:t>.</w:t>
      </w:r>
      <w:r>
        <w:rPr>
          <w:lang w:val="pt-BR"/>
        </w:rPr>
        <w:t xml:space="preserve"> Processos de codifica</w:t>
      </w:r>
      <w:r w:rsidR="00DA0031">
        <w:rPr>
          <w:lang w:val="pt-BR"/>
        </w:rPr>
        <w:t>ção. Implicações da Psicologia c</w:t>
      </w:r>
      <w:r>
        <w:rPr>
          <w:lang w:val="pt-BR"/>
        </w:rPr>
        <w:t>ognitiva para o processo de ensino e aprendizagem da Física.</w:t>
      </w:r>
    </w:p>
    <w:p w:rsidR="00BE4AFB" w:rsidRDefault="00BE4AFB" w:rsidP="00B35CE8">
      <w:pPr>
        <w:spacing w:line="240" w:lineRule="auto"/>
        <w:rPr>
          <w:b/>
          <w:lang w:val="pt-BR"/>
        </w:rPr>
      </w:pPr>
      <w:r w:rsidRPr="00BE4AFB">
        <w:rPr>
          <w:b/>
          <w:lang w:val="pt-BR"/>
        </w:rPr>
        <w:t>Objetivo:</w:t>
      </w:r>
      <w:r>
        <w:rPr>
          <w:b/>
          <w:lang w:val="pt-BR"/>
        </w:rPr>
        <w:t xml:space="preserve"> </w:t>
      </w:r>
    </w:p>
    <w:p w:rsidR="00BE4AFB" w:rsidRDefault="00BE4AFB" w:rsidP="00B35CE8">
      <w:pPr>
        <w:spacing w:line="240" w:lineRule="auto"/>
        <w:rPr>
          <w:lang w:val="pt-BR"/>
        </w:rPr>
      </w:pPr>
      <w:r w:rsidRPr="00BE4AFB">
        <w:rPr>
          <w:lang w:val="pt-BR"/>
        </w:rPr>
        <w:t>Trabalhar subsídios teóricos</w:t>
      </w:r>
      <w:r>
        <w:rPr>
          <w:b/>
          <w:lang w:val="pt-BR"/>
        </w:rPr>
        <w:t xml:space="preserve">, </w:t>
      </w:r>
      <w:r w:rsidRPr="00BE4AFB">
        <w:rPr>
          <w:lang w:val="pt-BR"/>
        </w:rPr>
        <w:t>a partir de Psicologia</w:t>
      </w:r>
      <w:r w:rsidR="00577EA8">
        <w:rPr>
          <w:lang w:val="pt-BR"/>
        </w:rPr>
        <w:t xml:space="preserve"> C</w:t>
      </w:r>
      <w:r>
        <w:rPr>
          <w:lang w:val="pt-BR"/>
        </w:rPr>
        <w:t>ognitiva contemporânea, para fundamentar pesquisas na área de ensino e aprendizagem da Física.</w:t>
      </w:r>
    </w:p>
    <w:p w:rsidR="00BE4AFB" w:rsidRDefault="00BE4AFB" w:rsidP="00B35CE8">
      <w:pPr>
        <w:spacing w:line="240" w:lineRule="auto"/>
        <w:rPr>
          <w:b/>
          <w:lang w:val="pt-BR"/>
        </w:rPr>
      </w:pPr>
      <w:r w:rsidRPr="00BE4AFB">
        <w:rPr>
          <w:b/>
          <w:lang w:val="pt-BR"/>
        </w:rPr>
        <w:t>Avaliação:</w:t>
      </w:r>
      <w:r>
        <w:rPr>
          <w:b/>
          <w:lang w:val="pt-BR"/>
        </w:rPr>
        <w:t xml:space="preserve"> </w:t>
      </w:r>
    </w:p>
    <w:p w:rsidR="00BE4AFB" w:rsidRDefault="00BE4AFB" w:rsidP="00B35CE8">
      <w:pPr>
        <w:spacing w:line="240" w:lineRule="auto"/>
        <w:rPr>
          <w:lang w:val="pt-BR"/>
        </w:rPr>
      </w:pPr>
      <w:r w:rsidRPr="00BE4AFB">
        <w:rPr>
          <w:lang w:val="pt-BR"/>
        </w:rPr>
        <w:t>O</w:t>
      </w:r>
      <w:r>
        <w:rPr>
          <w:lang w:val="pt-BR"/>
        </w:rPr>
        <w:t xml:space="preserve"> conceito final s</w:t>
      </w:r>
      <w:r w:rsidR="00577EA8">
        <w:rPr>
          <w:lang w:val="pt-BR"/>
        </w:rPr>
        <w:t>e</w:t>
      </w:r>
      <w:r>
        <w:rPr>
          <w:lang w:val="pt-BR"/>
        </w:rPr>
        <w:t>rá dado em função da participação em discussões e apresentações em aula e de uma monografia de final de curso.</w:t>
      </w:r>
    </w:p>
    <w:p w:rsidR="003E64FF" w:rsidRDefault="003E64FF" w:rsidP="003E64FF">
      <w:pPr>
        <w:spacing w:line="240" w:lineRule="auto"/>
        <w:rPr>
          <w:lang w:val="pt-BR"/>
        </w:rPr>
      </w:pPr>
      <w:r w:rsidRPr="003E64FF">
        <w:rPr>
          <w:b/>
          <w:lang w:val="pt-BR"/>
        </w:rPr>
        <w:t>Conteúdo Programático:</w:t>
      </w:r>
      <w:r>
        <w:rPr>
          <w:b/>
          <w:lang w:val="pt-BR"/>
        </w:rPr>
        <w:t xml:space="preserve"> </w:t>
      </w:r>
      <w:r w:rsidRPr="003E64FF">
        <w:rPr>
          <w:lang w:val="pt-BR"/>
        </w:rPr>
        <w:t>Primeiras teorias cognitivas. Teorias cognitivas</w:t>
      </w:r>
      <w:r>
        <w:rPr>
          <w:lang w:val="pt-BR"/>
        </w:rPr>
        <w:t xml:space="preserve"> contemporâneas. Representações mentais. Modelos mentais. Te</w:t>
      </w:r>
      <w:r w:rsidR="00DA0031">
        <w:rPr>
          <w:lang w:val="pt-BR"/>
        </w:rPr>
        <w:t>orias de codificação mental. Mem</w:t>
      </w:r>
      <w:r>
        <w:rPr>
          <w:lang w:val="pt-BR"/>
        </w:rPr>
        <w:t>ória de trabalho. Memória de curto prazo. Memória de longo prazo: estrutura e modelos. Processos de codificação. Abordagen</w:t>
      </w:r>
      <w:r w:rsidR="00DA0031">
        <w:rPr>
          <w:lang w:val="pt-BR"/>
        </w:rPr>
        <w:t>s cognitivas à Matemática e às C</w:t>
      </w:r>
      <w:r>
        <w:rPr>
          <w:lang w:val="pt-BR"/>
        </w:rPr>
        <w:t>iências. Arquitetura cognitiva. Cérebro e cognição. Cérebro e me</w:t>
      </w:r>
      <w:r w:rsidR="00DA0031">
        <w:rPr>
          <w:lang w:val="pt-BR"/>
        </w:rPr>
        <w:t>nte. Implicações da Psicologia C</w:t>
      </w:r>
      <w:r>
        <w:rPr>
          <w:lang w:val="pt-BR"/>
        </w:rPr>
        <w:t>ognitiva para o ensino da Física.</w:t>
      </w:r>
    </w:p>
    <w:p w:rsidR="003E64FF" w:rsidRPr="003E64FF" w:rsidRDefault="003E64FF" w:rsidP="003E64FF">
      <w:pPr>
        <w:spacing w:line="240" w:lineRule="auto"/>
        <w:rPr>
          <w:lang w:val="pt-BR"/>
        </w:rPr>
      </w:pPr>
      <w:r w:rsidRPr="003E64FF">
        <w:rPr>
          <w:b/>
          <w:lang w:val="pt-BR"/>
        </w:rPr>
        <w:t>Método de Trabalho:</w:t>
      </w:r>
      <w:r>
        <w:rPr>
          <w:b/>
          <w:lang w:val="pt-BR"/>
        </w:rPr>
        <w:t xml:space="preserve"> </w:t>
      </w:r>
      <w:r>
        <w:rPr>
          <w:lang w:val="pt-BR"/>
        </w:rPr>
        <w:t>As aulas serão de 4h, uma vez por semana. Em cada aula haverá uma ou mais apresentações, de parte do professor ou dos alunos, seguidas de discussões em grande grupo. Tais apresentações serão preparadas a partir de capítulos de livros indicados na bibliografia ou de artigos de pesquisa</w:t>
      </w:r>
      <w:r w:rsidR="00DA0031">
        <w:rPr>
          <w:lang w:val="pt-BR"/>
        </w:rPr>
        <w:t xml:space="preserve"> em ensino de Física fundamentados</w:t>
      </w:r>
      <w:r>
        <w:rPr>
          <w:lang w:val="pt-BR"/>
        </w:rPr>
        <w:t xml:space="preserve"> na Psicologia Cognitiva contemporânea. </w:t>
      </w:r>
    </w:p>
    <w:p w:rsidR="00BE4AFB" w:rsidRDefault="00BE4AFB" w:rsidP="00B35CE8">
      <w:pPr>
        <w:spacing w:line="240" w:lineRule="auto"/>
        <w:rPr>
          <w:lang w:val="pt-BR"/>
        </w:rPr>
      </w:pPr>
      <w:r w:rsidRPr="00BE4AFB">
        <w:rPr>
          <w:b/>
          <w:lang w:val="pt-BR"/>
        </w:rPr>
        <w:t>Bibliografia:</w:t>
      </w:r>
      <w:r>
        <w:rPr>
          <w:b/>
          <w:lang w:val="pt-BR"/>
        </w:rPr>
        <w:t xml:space="preserve"> </w:t>
      </w:r>
    </w:p>
    <w:p w:rsidR="00BE4AFB" w:rsidRDefault="00BE4AFB" w:rsidP="00B35CE8">
      <w:pPr>
        <w:spacing w:line="240" w:lineRule="auto"/>
        <w:rPr>
          <w:lang w:val="pt-BR"/>
        </w:rPr>
      </w:pPr>
      <w:r w:rsidRPr="00BE4AFB">
        <w:rPr>
          <w:lang w:val="pt-BR"/>
        </w:rPr>
        <w:t xml:space="preserve">EYSENCK, M. W. &amp; KEANE, </w:t>
      </w:r>
      <w:proofErr w:type="spellStart"/>
      <w:r w:rsidRPr="00BE4AFB">
        <w:rPr>
          <w:lang w:val="pt-BR"/>
        </w:rPr>
        <w:t>M.T.</w:t>
      </w:r>
      <w:proofErr w:type="spellEnd"/>
      <w:r w:rsidRPr="00BE4AFB">
        <w:rPr>
          <w:lang w:val="pt-BR"/>
        </w:rPr>
        <w:t xml:space="preserve"> (1994) </w:t>
      </w:r>
      <w:r w:rsidRPr="00577EA8">
        <w:rPr>
          <w:i/>
          <w:lang w:val="pt-BR"/>
        </w:rPr>
        <w:t>Psicologia cogn</w:t>
      </w:r>
      <w:r w:rsidR="00577EA8">
        <w:rPr>
          <w:i/>
          <w:lang w:val="pt-BR"/>
        </w:rPr>
        <w:t>itiva</w:t>
      </w:r>
      <w:r w:rsidRPr="00577EA8">
        <w:rPr>
          <w:i/>
          <w:lang w:val="pt-BR"/>
        </w:rPr>
        <w:t>: um manual introdutório</w:t>
      </w:r>
      <w:r>
        <w:rPr>
          <w:lang w:val="pt-BR"/>
        </w:rPr>
        <w:t>. Porto Alegre, Artes Médicas. 490p.</w:t>
      </w:r>
    </w:p>
    <w:p w:rsidR="00BE4AFB" w:rsidRDefault="00B35CE8" w:rsidP="00B35CE8">
      <w:pPr>
        <w:spacing w:line="240" w:lineRule="auto"/>
        <w:rPr>
          <w:lang w:val="en-US"/>
        </w:rPr>
      </w:pPr>
      <w:r w:rsidRPr="00B35CE8">
        <w:rPr>
          <w:lang w:val="en-US"/>
        </w:rPr>
        <w:t xml:space="preserve">GENTNER, D. &amp; STEVENS, A. L. (1983) </w:t>
      </w:r>
      <w:proofErr w:type="gramStart"/>
      <w:r w:rsidRPr="00577EA8">
        <w:rPr>
          <w:i/>
          <w:lang w:val="en-US"/>
        </w:rPr>
        <w:t>Mental</w:t>
      </w:r>
      <w:proofErr w:type="gramEnd"/>
      <w:r w:rsidRPr="00577EA8">
        <w:rPr>
          <w:i/>
          <w:lang w:val="en-US"/>
        </w:rPr>
        <w:t xml:space="preserve"> models</w:t>
      </w:r>
      <w:r w:rsidRPr="00B35CE8">
        <w:rPr>
          <w:lang w:val="en-US"/>
        </w:rPr>
        <w:t xml:space="preserve">. </w:t>
      </w:r>
      <w:proofErr w:type="gramStart"/>
      <w:r w:rsidRPr="00B35CE8">
        <w:rPr>
          <w:lang w:val="en-US"/>
        </w:rPr>
        <w:t>Hillsdale, NY, Lawrence Erlbaum Associates.</w:t>
      </w:r>
      <w:proofErr w:type="gramEnd"/>
      <w:r w:rsidRPr="00B35CE8">
        <w:rPr>
          <w:lang w:val="en-US"/>
        </w:rPr>
        <w:t xml:space="preserve"> </w:t>
      </w:r>
      <w:r>
        <w:rPr>
          <w:lang w:val="en-US"/>
        </w:rPr>
        <w:t>348p.</w:t>
      </w:r>
    </w:p>
    <w:p w:rsidR="00B35CE8" w:rsidRDefault="00B35CE8" w:rsidP="00B35CE8">
      <w:pPr>
        <w:spacing w:line="240" w:lineRule="auto"/>
        <w:rPr>
          <w:lang w:val="en-US"/>
        </w:rPr>
      </w:pPr>
      <w:proofErr w:type="gramStart"/>
      <w:r>
        <w:rPr>
          <w:lang w:val="en-US"/>
        </w:rPr>
        <w:t>HAMPSON.</w:t>
      </w:r>
      <w:proofErr w:type="gramEnd"/>
      <w:r>
        <w:rPr>
          <w:lang w:val="en-US"/>
        </w:rPr>
        <w:t xml:space="preserve"> P.J &amp; MORRIS, P.E. (1995). </w:t>
      </w:r>
      <w:proofErr w:type="gramStart"/>
      <w:r w:rsidRPr="00577EA8">
        <w:rPr>
          <w:i/>
          <w:lang w:val="en-US"/>
        </w:rPr>
        <w:t>Unde</w:t>
      </w:r>
      <w:r w:rsidR="00577EA8" w:rsidRPr="00577EA8">
        <w:rPr>
          <w:i/>
          <w:lang w:val="en-US"/>
        </w:rPr>
        <w:t>rstanding cognition</w:t>
      </w:r>
      <w:r w:rsidR="00577EA8">
        <w:rPr>
          <w:lang w:val="en-US"/>
        </w:rPr>
        <w:t>.</w:t>
      </w:r>
      <w:proofErr w:type="gramEnd"/>
      <w:r w:rsidR="00577EA8">
        <w:rPr>
          <w:lang w:val="en-US"/>
        </w:rPr>
        <w:t xml:space="preserve"> </w:t>
      </w:r>
      <w:proofErr w:type="gramStart"/>
      <w:r w:rsidR="00577EA8">
        <w:rPr>
          <w:lang w:val="en-US"/>
        </w:rPr>
        <w:t>Oxford, UK,</w:t>
      </w:r>
      <w:r>
        <w:rPr>
          <w:lang w:val="en-US"/>
        </w:rPr>
        <w:t xml:space="preserve"> Blackwell.</w:t>
      </w:r>
      <w:proofErr w:type="gramEnd"/>
      <w:r>
        <w:rPr>
          <w:lang w:val="en-US"/>
        </w:rPr>
        <w:t xml:space="preserve"> 396p.</w:t>
      </w:r>
    </w:p>
    <w:p w:rsidR="00B35CE8" w:rsidRPr="00B35CE8" w:rsidRDefault="00577EA8" w:rsidP="00B35CE8">
      <w:pPr>
        <w:spacing w:line="240" w:lineRule="auto"/>
        <w:rPr>
          <w:lang w:val="es-AR"/>
        </w:rPr>
      </w:pPr>
      <w:r>
        <w:rPr>
          <w:lang w:val="en-US"/>
        </w:rPr>
        <w:t>JOHNSON-LAIRD, P.N. (1983)</w:t>
      </w:r>
      <w:r w:rsidR="00B35CE8">
        <w:rPr>
          <w:lang w:val="en-US"/>
        </w:rPr>
        <w:t xml:space="preserve">. </w:t>
      </w:r>
      <w:proofErr w:type="gramStart"/>
      <w:r w:rsidR="00B35CE8" w:rsidRPr="00577EA8">
        <w:rPr>
          <w:i/>
          <w:lang w:val="en-US"/>
        </w:rPr>
        <w:t>Mental models</w:t>
      </w:r>
      <w:r>
        <w:rPr>
          <w:lang w:val="en-US"/>
        </w:rPr>
        <w:t>.</w:t>
      </w:r>
      <w:proofErr w:type="gramEnd"/>
      <w:r>
        <w:rPr>
          <w:lang w:val="en-US"/>
        </w:rPr>
        <w:t xml:space="preserve"> Cam</w:t>
      </w:r>
      <w:r w:rsidR="00B35CE8">
        <w:rPr>
          <w:lang w:val="en-US"/>
        </w:rPr>
        <w:t xml:space="preserve">bridge, MA. </w:t>
      </w:r>
      <w:proofErr w:type="gramStart"/>
      <w:r w:rsidR="00B35CE8">
        <w:rPr>
          <w:lang w:val="en-US"/>
        </w:rPr>
        <w:t>Harvard University Press.</w:t>
      </w:r>
      <w:proofErr w:type="gramEnd"/>
      <w:r w:rsidR="00B35CE8">
        <w:rPr>
          <w:lang w:val="en-US"/>
        </w:rPr>
        <w:t xml:space="preserve"> </w:t>
      </w:r>
      <w:r w:rsidR="00B35CE8" w:rsidRPr="00B35CE8">
        <w:rPr>
          <w:lang w:val="es-AR"/>
        </w:rPr>
        <w:t>513p.</w:t>
      </w:r>
    </w:p>
    <w:p w:rsidR="00B35CE8" w:rsidRPr="00B35CE8" w:rsidRDefault="00B35CE8" w:rsidP="00B35CE8">
      <w:pPr>
        <w:spacing w:line="240" w:lineRule="auto"/>
        <w:rPr>
          <w:lang w:val="es-AR"/>
        </w:rPr>
      </w:pPr>
      <w:r w:rsidRPr="00B35CE8">
        <w:rPr>
          <w:lang w:val="es-AR"/>
        </w:rPr>
        <w:lastRenderedPageBreak/>
        <w:t>DE VEGA, M. (19</w:t>
      </w:r>
      <w:r w:rsidR="00577EA8">
        <w:rPr>
          <w:lang w:val="es-AR"/>
        </w:rPr>
        <w:t xml:space="preserve">90). </w:t>
      </w:r>
      <w:r w:rsidR="00F7542E">
        <w:rPr>
          <w:i/>
          <w:lang w:val="es-AR"/>
        </w:rPr>
        <w:t>Introducción a la psicologí</w:t>
      </w:r>
      <w:r w:rsidR="00577EA8" w:rsidRPr="00577EA8">
        <w:rPr>
          <w:i/>
          <w:lang w:val="es-AR"/>
        </w:rPr>
        <w:t>a</w:t>
      </w:r>
      <w:r w:rsidR="00577EA8">
        <w:rPr>
          <w:i/>
          <w:lang w:val="es-AR"/>
        </w:rPr>
        <w:t xml:space="preserve"> cognitiva</w:t>
      </w:r>
      <w:r w:rsidRPr="00B35CE8">
        <w:rPr>
          <w:lang w:val="es-AR"/>
        </w:rPr>
        <w:t>. Madrid, Alianza Editorial, 526p.</w:t>
      </w:r>
    </w:p>
    <w:p w:rsidR="00B35CE8" w:rsidRDefault="00B35CE8">
      <w:pPr>
        <w:rPr>
          <w:lang w:val="en-US"/>
        </w:rPr>
      </w:pPr>
      <w:r w:rsidRPr="00B35CE8">
        <w:rPr>
          <w:lang w:val="en-US"/>
        </w:rPr>
        <w:t xml:space="preserve">STERNBERG, ROBERT J. (1996). </w:t>
      </w:r>
      <w:proofErr w:type="gramStart"/>
      <w:r w:rsidRPr="00577EA8">
        <w:rPr>
          <w:i/>
          <w:lang w:val="en-US"/>
        </w:rPr>
        <w:t>Cognitive psyc</w:t>
      </w:r>
      <w:r w:rsidR="00577EA8" w:rsidRPr="00577EA8">
        <w:rPr>
          <w:i/>
          <w:lang w:val="en-US"/>
        </w:rPr>
        <w:t>h</w:t>
      </w:r>
      <w:r w:rsidRPr="00577EA8">
        <w:rPr>
          <w:i/>
          <w:lang w:val="en-US"/>
        </w:rPr>
        <w:t>ology</w:t>
      </w:r>
      <w:r w:rsidRPr="00B35CE8">
        <w:rPr>
          <w:lang w:val="en-US"/>
        </w:rPr>
        <w:t>.</w:t>
      </w:r>
      <w:proofErr w:type="gramEnd"/>
      <w:r w:rsidRPr="00B35CE8">
        <w:rPr>
          <w:lang w:val="en-US"/>
        </w:rPr>
        <w:t xml:space="preserve"> </w:t>
      </w:r>
      <w:proofErr w:type="gramStart"/>
      <w:r>
        <w:rPr>
          <w:lang w:val="en-US"/>
        </w:rPr>
        <w:t>Fort Worth, TX</w:t>
      </w:r>
      <w:r w:rsidR="00577EA8">
        <w:rPr>
          <w:lang w:val="en-US"/>
        </w:rPr>
        <w:t>,</w:t>
      </w:r>
      <w:r>
        <w:rPr>
          <w:lang w:val="en-US"/>
        </w:rPr>
        <w:t xml:space="preserve"> </w:t>
      </w:r>
      <w:proofErr w:type="spellStart"/>
      <w:r>
        <w:rPr>
          <w:lang w:val="en-US"/>
        </w:rPr>
        <w:t>Harcout</w:t>
      </w:r>
      <w:proofErr w:type="spellEnd"/>
      <w:r>
        <w:rPr>
          <w:lang w:val="en-US"/>
        </w:rPr>
        <w:t xml:space="preserve"> Brace College Publishers.</w:t>
      </w:r>
      <w:proofErr w:type="gramEnd"/>
      <w:r>
        <w:rPr>
          <w:lang w:val="en-US"/>
        </w:rPr>
        <w:t xml:space="preserve"> </w:t>
      </w:r>
      <w:r w:rsidR="00577EA8">
        <w:rPr>
          <w:lang w:val="en-US"/>
        </w:rPr>
        <w:t>5</w:t>
      </w:r>
      <w:r>
        <w:rPr>
          <w:lang w:val="en-US"/>
        </w:rPr>
        <w:t>55p.</w:t>
      </w:r>
    </w:p>
    <w:p w:rsidR="00273388" w:rsidRDefault="00273388" w:rsidP="00273388">
      <w:pPr>
        <w:spacing w:after="120" w:line="240" w:lineRule="auto"/>
        <w:ind w:left="539" w:hanging="539"/>
        <w:rPr>
          <w:lang w:val="en-US"/>
        </w:rPr>
      </w:pPr>
      <w:proofErr w:type="spellStart"/>
      <w:r w:rsidRPr="00C220C3">
        <w:rPr>
          <w:lang w:val="en-US"/>
        </w:rPr>
        <w:t>Markman</w:t>
      </w:r>
      <w:proofErr w:type="spellEnd"/>
      <w:r w:rsidRPr="00C220C3">
        <w:rPr>
          <w:lang w:val="en-US"/>
        </w:rPr>
        <w:t xml:space="preserve">, A.B. (1999). </w:t>
      </w:r>
      <w:proofErr w:type="spellStart"/>
      <w:proofErr w:type="gramStart"/>
      <w:r w:rsidRPr="00C220C3">
        <w:rPr>
          <w:i/>
          <w:lang w:val="en-US"/>
        </w:rPr>
        <w:t>Knowledg</w:t>
      </w:r>
      <w:proofErr w:type="spellEnd"/>
      <w:r w:rsidRPr="00C220C3">
        <w:rPr>
          <w:i/>
          <w:lang w:val="en-US"/>
        </w:rPr>
        <w:t xml:space="preserve"> representation</w:t>
      </w:r>
      <w:r w:rsidRPr="00C220C3">
        <w:rPr>
          <w:lang w:val="en-US"/>
        </w:rPr>
        <w:t>.</w:t>
      </w:r>
      <w:proofErr w:type="gramEnd"/>
      <w:r w:rsidR="00577EA8">
        <w:rPr>
          <w:lang w:val="en-US"/>
        </w:rPr>
        <w:t xml:space="preserve"> Mahwah, N.J.: Law</w:t>
      </w:r>
      <w:r>
        <w:rPr>
          <w:lang w:val="en-US"/>
        </w:rPr>
        <w:t>rence Erlbaum Associates. 329p.</w:t>
      </w:r>
    </w:p>
    <w:p w:rsidR="00273388" w:rsidRDefault="00273388" w:rsidP="00273388">
      <w:pPr>
        <w:spacing w:after="120" w:line="240" w:lineRule="auto"/>
        <w:ind w:left="539" w:hanging="539"/>
        <w:rPr>
          <w:lang w:val="en-US"/>
        </w:rPr>
      </w:pPr>
      <w:proofErr w:type="spellStart"/>
      <w:r>
        <w:rPr>
          <w:lang w:val="en-US"/>
        </w:rPr>
        <w:t>Bruning</w:t>
      </w:r>
      <w:proofErr w:type="spellEnd"/>
      <w:r>
        <w:rPr>
          <w:lang w:val="en-US"/>
        </w:rPr>
        <w:t xml:space="preserve">, R.H., </w:t>
      </w:r>
      <w:proofErr w:type="spellStart"/>
      <w:r>
        <w:rPr>
          <w:lang w:val="en-US"/>
        </w:rPr>
        <w:t>Schraw</w:t>
      </w:r>
      <w:proofErr w:type="spellEnd"/>
      <w:r>
        <w:rPr>
          <w:lang w:val="en-US"/>
        </w:rPr>
        <w:t xml:space="preserve">, G.J. </w:t>
      </w:r>
      <w:proofErr w:type="spellStart"/>
      <w:r>
        <w:rPr>
          <w:lang w:val="en-US"/>
        </w:rPr>
        <w:t>Norby</w:t>
      </w:r>
      <w:proofErr w:type="spellEnd"/>
      <w:r>
        <w:rPr>
          <w:lang w:val="en-US"/>
        </w:rPr>
        <w:t xml:space="preserve">, M.N. (2011). </w:t>
      </w:r>
      <w:proofErr w:type="gramStart"/>
      <w:r w:rsidRPr="00C220C3">
        <w:rPr>
          <w:i/>
          <w:lang w:val="en-US"/>
        </w:rPr>
        <w:t>Cognitive psychology and instruction</w:t>
      </w:r>
      <w:r>
        <w:rPr>
          <w:i/>
          <w:lang w:val="en-US"/>
        </w:rPr>
        <w:t>.</w:t>
      </w:r>
      <w:proofErr w:type="gramEnd"/>
      <w:r>
        <w:rPr>
          <w:lang w:val="en-US"/>
        </w:rPr>
        <w:t xml:space="preserve"> Boston, MA: Pearson Education. </w:t>
      </w:r>
      <w:proofErr w:type="gramStart"/>
      <w:r>
        <w:rPr>
          <w:lang w:val="en-US"/>
        </w:rPr>
        <w:t>5</w:t>
      </w:r>
      <w:r w:rsidRPr="00C220C3">
        <w:rPr>
          <w:vertAlign w:val="superscript"/>
          <w:lang w:val="en-US"/>
        </w:rPr>
        <w:t>th</w:t>
      </w:r>
      <w:r>
        <w:rPr>
          <w:lang w:val="en-US"/>
        </w:rPr>
        <w:t xml:space="preserve"> ed. 436p.</w:t>
      </w:r>
      <w:proofErr w:type="gramEnd"/>
    </w:p>
    <w:p w:rsidR="00BE4AFB" w:rsidRPr="00B35CE8" w:rsidRDefault="00273388" w:rsidP="00273388">
      <w:pPr>
        <w:spacing w:after="120" w:line="240" w:lineRule="auto"/>
        <w:ind w:left="539" w:hanging="539"/>
        <w:rPr>
          <w:lang w:val="en-US"/>
        </w:rPr>
      </w:pPr>
      <w:r>
        <w:rPr>
          <w:lang w:val="en-US"/>
        </w:rPr>
        <w:t xml:space="preserve">Martinez, M.E. (2010). Learning and cognition: </w:t>
      </w:r>
      <w:r w:rsidRPr="00577EA8">
        <w:rPr>
          <w:i/>
          <w:lang w:val="en-US"/>
        </w:rPr>
        <w:t>The design of the mind. Columbus</w:t>
      </w:r>
      <w:r>
        <w:rPr>
          <w:lang w:val="en-US"/>
        </w:rPr>
        <w:t>, OH: Merrill/Pearson Education. 382p.</w:t>
      </w:r>
    </w:p>
    <w:sectPr w:rsidR="00BE4AFB" w:rsidRPr="00B35CE8" w:rsidSect="00B343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AFB"/>
    <w:rsid w:val="000938C3"/>
    <w:rsid w:val="000D2BE6"/>
    <w:rsid w:val="00162210"/>
    <w:rsid w:val="002701AB"/>
    <w:rsid w:val="00273388"/>
    <w:rsid w:val="00282AC5"/>
    <w:rsid w:val="00313CA6"/>
    <w:rsid w:val="00317253"/>
    <w:rsid w:val="003E64FF"/>
    <w:rsid w:val="00417096"/>
    <w:rsid w:val="00531D1B"/>
    <w:rsid w:val="00577EA8"/>
    <w:rsid w:val="005A1312"/>
    <w:rsid w:val="005C1351"/>
    <w:rsid w:val="007318AE"/>
    <w:rsid w:val="007517F8"/>
    <w:rsid w:val="00855827"/>
    <w:rsid w:val="00940073"/>
    <w:rsid w:val="00A868D3"/>
    <w:rsid w:val="00B343FA"/>
    <w:rsid w:val="00B35CE8"/>
    <w:rsid w:val="00BE4AFB"/>
    <w:rsid w:val="00DA0031"/>
    <w:rsid w:val="00E56847"/>
    <w:rsid w:val="00E57D97"/>
    <w:rsid w:val="00F12FD1"/>
    <w:rsid w:val="00F7542E"/>
    <w:rsid w:val="00FF71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kern w:val="28"/>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27"/>
    <w:pPr>
      <w:spacing w:before="240" w:after="240" w:line="360" w:lineRule="auto"/>
      <w:jc w:val="both"/>
    </w:pPr>
    <w:rPr>
      <w:lang w:val="es-ES" w:eastAsia="es-ES"/>
    </w:rPr>
  </w:style>
  <w:style w:type="paragraph" w:styleId="Ttulo4">
    <w:name w:val="heading 4"/>
    <w:basedOn w:val="Normal"/>
    <w:next w:val="Normal"/>
    <w:link w:val="Ttulo4Char"/>
    <w:qFormat/>
    <w:rsid w:val="00855827"/>
    <w:pPr>
      <w:keepNext/>
      <w:spacing w:after="60"/>
      <w:outlineLvl w:val="3"/>
    </w:pPr>
    <w:rPr>
      <w:b/>
      <w:sz w:val="28"/>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2210"/>
    <w:pPr>
      <w:ind w:left="708"/>
    </w:pPr>
  </w:style>
  <w:style w:type="character" w:customStyle="1" w:styleId="Ttulo4Char">
    <w:name w:val="Título 4 Char"/>
    <w:link w:val="Ttulo4"/>
    <w:rsid w:val="00855827"/>
    <w:rPr>
      <w:b/>
      <w:bCs/>
      <w:sz w:val="28"/>
      <w:szCs w:val="28"/>
    </w:rPr>
  </w:style>
  <w:style w:type="character" w:styleId="nfase">
    <w:name w:val="Emphasis"/>
    <w:uiPriority w:val="20"/>
    <w:qFormat/>
    <w:rsid w:val="0085582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PPGEnFis</cp:lastModifiedBy>
  <cp:revision>2</cp:revision>
  <dcterms:created xsi:type="dcterms:W3CDTF">2013-04-03T17:16:00Z</dcterms:created>
  <dcterms:modified xsi:type="dcterms:W3CDTF">2013-04-03T17:16:00Z</dcterms:modified>
</cp:coreProperties>
</file>